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86MS0035-01-2025-000110-56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3D783E">
        <w:rPr>
          <w:sz w:val="28"/>
          <w:szCs w:val="28"/>
        </w:rPr>
        <w:t>2-0045/1802/2025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февраля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3D783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D783E">
        <w:rPr>
          <w:sz w:val="28"/>
          <w:szCs w:val="28"/>
        </w:rPr>
        <w:t>ООО Капитал МС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3D783E">
        <w:rPr>
          <w:sz w:val="28"/>
          <w:szCs w:val="28"/>
        </w:rPr>
        <w:t>Чаку</w:t>
      </w:r>
      <w:r w:rsidR="003D783E">
        <w:rPr>
          <w:sz w:val="28"/>
          <w:szCs w:val="28"/>
        </w:rPr>
        <w:t xml:space="preserve"> Артур</w:t>
      </w:r>
      <w:r w:rsidRPr="003D783E" w:rsidR="003D783E">
        <w:rPr>
          <w:sz w:val="28"/>
          <w:szCs w:val="28"/>
        </w:rPr>
        <w:t>у</w:t>
      </w:r>
      <w:r w:rsidR="003D783E">
        <w:rPr>
          <w:sz w:val="28"/>
          <w:szCs w:val="28"/>
        </w:rPr>
        <w:t xml:space="preserve"> Петрович</w:t>
      </w:r>
      <w:r w:rsidRPr="003D783E" w:rsidR="003D783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 взыскании </w:t>
      </w:r>
      <w:r w:rsidR="003D783E">
        <w:rPr>
          <w:sz w:val="28"/>
          <w:szCs w:val="28"/>
        </w:rPr>
        <w:t>убытков в порядке регресса</w:t>
      </w:r>
      <w:r w:rsidRPr="0045611E">
        <w:rPr>
          <w:sz w:val="28"/>
          <w:szCs w:val="28"/>
        </w:rPr>
        <w:t>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3D783E">
        <w:rPr>
          <w:sz w:val="28"/>
          <w:szCs w:val="28"/>
        </w:rPr>
        <w:t>ООО Капитал МС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3D783E">
        <w:rPr>
          <w:sz w:val="28"/>
          <w:szCs w:val="28"/>
        </w:rPr>
        <w:t>Чаку</w:t>
      </w:r>
      <w:r w:rsidR="003D783E">
        <w:rPr>
          <w:sz w:val="28"/>
          <w:szCs w:val="28"/>
        </w:rPr>
        <w:t xml:space="preserve"> Артур</w:t>
      </w:r>
      <w:r w:rsidRPr="003D783E" w:rsidR="003D783E">
        <w:rPr>
          <w:sz w:val="28"/>
          <w:szCs w:val="28"/>
        </w:rPr>
        <w:t>а</w:t>
      </w:r>
      <w:r w:rsidR="003D783E">
        <w:rPr>
          <w:sz w:val="28"/>
          <w:szCs w:val="28"/>
        </w:rPr>
        <w:t xml:space="preserve"> Петрович</w:t>
      </w:r>
      <w:r w:rsidRPr="003D783E" w:rsidR="003D783E">
        <w:rPr>
          <w:sz w:val="28"/>
          <w:szCs w:val="28"/>
        </w:rPr>
        <w:t>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3A0356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3D783E">
        <w:rPr>
          <w:sz w:val="28"/>
          <w:szCs w:val="28"/>
        </w:rPr>
        <w:t>ООО Капитал МС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3D783E">
        <w:rPr>
          <w:sz w:val="28"/>
          <w:szCs w:val="28"/>
        </w:rPr>
        <w:t>7813171100</w:t>
      </w:r>
      <w:r w:rsidR="00532E1D">
        <w:rPr>
          <w:sz w:val="28"/>
          <w:szCs w:val="28"/>
        </w:rPr>
        <w:t xml:space="preserve"> ОГРН </w:t>
      </w:r>
      <w:r w:rsidR="003D783E">
        <w:rPr>
          <w:sz w:val="28"/>
          <w:szCs w:val="28"/>
        </w:rPr>
        <w:t>1027806865481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="003D783E">
        <w:rPr>
          <w:sz w:val="28"/>
          <w:szCs w:val="28"/>
        </w:rPr>
        <w:t xml:space="preserve">убытки в порядке регресса </w:t>
      </w:r>
      <w:r w:rsidRPr="0039796B">
        <w:rPr>
          <w:sz w:val="28"/>
          <w:szCs w:val="28"/>
        </w:rPr>
        <w:t xml:space="preserve">в размере </w:t>
      </w:r>
      <w:r w:rsidR="003D783E">
        <w:rPr>
          <w:sz w:val="28"/>
          <w:szCs w:val="28"/>
        </w:rPr>
        <w:t>20 318,96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3D783E">
        <w:rPr>
          <w:sz w:val="28"/>
          <w:szCs w:val="28"/>
        </w:rPr>
        <w:t>4 000 руб.</w:t>
      </w:r>
      <w:r w:rsidR="00F62D31">
        <w:rPr>
          <w:sz w:val="28"/>
          <w:szCs w:val="28"/>
        </w:rPr>
        <w:t xml:space="preserve">, почтовых услуг 618,86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82F8C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A0356"/>
    <w:rsid w:val="003C6B41"/>
    <w:rsid w:val="003D11CD"/>
    <w:rsid w:val="003D1EE0"/>
    <w:rsid w:val="003D783E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5A6C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24B9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2D31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0E27505-7DEF-4A43-B8C7-FD7007DA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